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4F1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44ABA" w:rsidRDefault="008D3A7A" w:rsidP="0018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E85AD2" w:rsidRDefault="008D3A7A" w:rsidP="00182CAB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844ABA">
        <w:rPr>
          <w:rFonts w:ascii="Times New Roman" w:hAnsi="Times New Roman" w:cs="Times New Roman"/>
          <w:iCs/>
          <w:u w:val="single"/>
        </w:rPr>
        <w:t>Предмет закупки</w:t>
      </w:r>
      <w:r w:rsidRPr="00844ABA">
        <w:rPr>
          <w:rFonts w:ascii="Times New Roman" w:hAnsi="Times New Roman" w:cs="Times New Roman"/>
          <w:iCs/>
        </w:rPr>
        <w:t xml:space="preserve">: </w:t>
      </w:r>
      <w:r w:rsidR="00006A45" w:rsidRPr="00844ABA">
        <w:rPr>
          <w:rFonts w:ascii="Times New Roman" w:hAnsi="Times New Roman" w:cs="Times New Roman"/>
          <w:iCs/>
        </w:rPr>
        <w:t>Поставка</w:t>
      </w:r>
      <w:r w:rsidR="00E17A48">
        <w:rPr>
          <w:rFonts w:ascii="Times New Roman" w:hAnsi="Times New Roman" w:cs="Times New Roman"/>
          <w:iCs/>
        </w:rPr>
        <w:t xml:space="preserve"> </w:t>
      </w:r>
      <w:r w:rsidR="00A9551B">
        <w:rPr>
          <w:rFonts w:ascii="Times New Roman" w:hAnsi="Times New Roman" w:cs="Times New Roman"/>
          <w:iCs/>
        </w:rPr>
        <w:t>запасных частей к буровому насосу УНБТ-1180</w:t>
      </w:r>
      <w:r w:rsidR="00D632AA">
        <w:rPr>
          <w:rFonts w:ascii="Times New Roman" w:hAnsi="Times New Roman" w:cs="Times New Roman"/>
          <w:iCs/>
        </w:rPr>
        <w:t>.</w:t>
      </w:r>
    </w:p>
    <w:p w:rsidR="00CE2ED4" w:rsidRPr="00E85AD2" w:rsidRDefault="008D3A7A" w:rsidP="00182CAB">
      <w:pPr>
        <w:spacing w:after="0" w:line="240" w:lineRule="auto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  <w:iCs/>
          <w:u w:val="single"/>
        </w:rPr>
        <w:t>Инициатор закупки</w:t>
      </w:r>
      <w:r w:rsidRPr="00E85AD2">
        <w:rPr>
          <w:rFonts w:ascii="Times New Roman" w:hAnsi="Times New Roman" w:cs="Times New Roman"/>
          <w:iCs/>
        </w:rPr>
        <w:t xml:space="preserve">: </w:t>
      </w:r>
      <w:r w:rsidR="00E15695" w:rsidRPr="00E85AD2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E85AD2">
        <w:rPr>
          <w:rFonts w:ascii="Times New Roman" w:hAnsi="Times New Roman" w:cs="Times New Roman"/>
        </w:rPr>
        <w:t>Байкитская</w:t>
      </w:r>
      <w:proofErr w:type="spellEnd"/>
      <w:r w:rsidR="00E15695" w:rsidRPr="00E85AD2">
        <w:rPr>
          <w:rFonts w:ascii="Times New Roman" w:hAnsi="Times New Roman" w:cs="Times New Roman"/>
        </w:rPr>
        <w:t xml:space="preserve"> </w:t>
      </w:r>
      <w:proofErr w:type="spellStart"/>
      <w:r w:rsidR="00E15695" w:rsidRPr="00E85AD2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E85AD2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E85AD2" w:rsidRDefault="007D25A7" w:rsidP="00182CAB">
      <w:pPr>
        <w:spacing w:after="0" w:line="240" w:lineRule="auto"/>
        <w:rPr>
          <w:rFonts w:ascii="Times New Roman" w:hAnsi="Times New Roman" w:cs="Times New Roman"/>
        </w:rPr>
      </w:pPr>
      <w:r w:rsidRPr="00E85AD2">
        <w:rPr>
          <w:rFonts w:ascii="Times New Roman" w:hAnsi="Times New Roman" w:cs="Times New Roman"/>
        </w:rPr>
        <w:t xml:space="preserve">Срок поставки: </w:t>
      </w:r>
      <w:r w:rsidR="00675E2C">
        <w:rPr>
          <w:rFonts w:ascii="Times New Roman" w:hAnsi="Times New Roman" w:cs="Times New Roman"/>
        </w:rPr>
        <w:t>январь</w:t>
      </w:r>
      <w:r w:rsidR="00D652B5" w:rsidRPr="00E85AD2">
        <w:rPr>
          <w:rFonts w:ascii="Times New Roman" w:hAnsi="Times New Roman" w:cs="Times New Roman"/>
        </w:rPr>
        <w:t xml:space="preserve"> </w:t>
      </w:r>
      <w:r w:rsidR="00F00868" w:rsidRPr="00E85AD2">
        <w:rPr>
          <w:rFonts w:ascii="Times New Roman" w:hAnsi="Times New Roman" w:cs="Times New Roman"/>
        </w:rPr>
        <w:t>202</w:t>
      </w:r>
      <w:r w:rsidR="00675E2C">
        <w:rPr>
          <w:rFonts w:ascii="Times New Roman" w:hAnsi="Times New Roman" w:cs="Times New Roman"/>
        </w:rPr>
        <w:t>6</w:t>
      </w:r>
      <w:r w:rsidR="00F00868" w:rsidRPr="00E85AD2">
        <w:rPr>
          <w:rFonts w:ascii="Times New Roman" w:hAnsi="Times New Roman" w:cs="Times New Roman"/>
        </w:rPr>
        <w:t>г.</w:t>
      </w:r>
      <w:r w:rsidR="001B302F" w:rsidRPr="00E85AD2">
        <w:rPr>
          <w:rFonts w:ascii="Times New Roman" w:hAnsi="Times New Roman" w:cs="Times New Roman"/>
        </w:rPr>
        <w:t xml:space="preserve">, </w:t>
      </w:r>
      <w:r w:rsidR="00550B60" w:rsidRPr="00E85AD2">
        <w:rPr>
          <w:rFonts w:ascii="Times New Roman" w:hAnsi="Times New Roman" w:cs="Times New Roman"/>
        </w:rPr>
        <w:t>с правом досрочной поставки.</w:t>
      </w:r>
    </w:p>
    <w:p w:rsidR="000B7A50" w:rsidRPr="00E85AD2" w:rsidRDefault="000B6882" w:rsidP="00182CAB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85AD2">
        <w:rPr>
          <w:sz w:val="22"/>
          <w:szCs w:val="22"/>
          <w:u w:val="single"/>
        </w:rPr>
        <w:t xml:space="preserve">Базис </w:t>
      </w:r>
      <w:r w:rsidR="000B7A50" w:rsidRPr="00E85AD2">
        <w:rPr>
          <w:sz w:val="22"/>
          <w:szCs w:val="22"/>
          <w:u w:val="single"/>
        </w:rPr>
        <w:t>поставки</w:t>
      </w:r>
      <w:r w:rsidR="000B7A50" w:rsidRPr="00E85AD2">
        <w:rPr>
          <w:sz w:val="22"/>
          <w:szCs w:val="22"/>
        </w:rPr>
        <w:t xml:space="preserve">: </w:t>
      </w:r>
    </w:p>
    <w:p w:rsidR="007945FA" w:rsidRPr="00E85AD2" w:rsidRDefault="00207101" w:rsidP="00182CA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85AD2">
        <w:rPr>
          <w:rFonts w:ascii="Times New Roman" w:hAnsi="Times New Roman"/>
        </w:rPr>
        <w:t>Лот</w:t>
      </w:r>
      <w:r w:rsidR="0094517C">
        <w:rPr>
          <w:rFonts w:ascii="Times New Roman" w:hAnsi="Times New Roman"/>
        </w:rPr>
        <w:t>ы</w:t>
      </w:r>
      <w:r w:rsidRPr="00E85AD2">
        <w:rPr>
          <w:rFonts w:ascii="Times New Roman" w:hAnsi="Times New Roman"/>
        </w:rPr>
        <w:t xml:space="preserve"> </w:t>
      </w:r>
      <w:r w:rsidR="0094517C">
        <w:rPr>
          <w:rFonts w:ascii="Times New Roman" w:hAnsi="Times New Roman"/>
        </w:rPr>
        <w:t>№</w:t>
      </w:r>
      <w:r w:rsidRPr="00E85AD2">
        <w:rPr>
          <w:rFonts w:ascii="Times New Roman" w:hAnsi="Times New Roman"/>
        </w:rPr>
        <w:t xml:space="preserve">№ </w:t>
      </w:r>
      <w:r w:rsidR="00182CAB" w:rsidRPr="00E85AD2">
        <w:rPr>
          <w:rFonts w:ascii="Times New Roman" w:hAnsi="Times New Roman"/>
        </w:rPr>
        <w:t>1</w:t>
      </w:r>
      <w:r w:rsidR="00262994" w:rsidRPr="00262994">
        <w:rPr>
          <w:rFonts w:ascii="Times New Roman" w:hAnsi="Times New Roman"/>
        </w:rPr>
        <w:t>-3</w:t>
      </w:r>
      <w:r w:rsidR="00A87E60" w:rsidRPr="00E85AD2">
        <w:rPr>
          <w:rFonts w:ascii="Times New Roman" w:hAnsi="Times New Roman"/>
        </w:rPr>
        <w:t>-</w:t>
      </w:r>
      <w:r w:rsidR="007945FA" w:rsidRPr="00E85AD2">
        <w:rPr>
          <w:rFonts w:ascii="Times New Roman" w:hAnsi="Times New Roman"/>
        </w:rPr>
        <w:t xml:space="preserve"> </w:t>
      </w:r>
      <w:r w:rsidR="00A87E60" w:rsidRPr="00E85AD2">
        <w:rPr>
          <w:rFonts w:ascii="Times New Roman" w:hAnsi="Times New Roman"/>
          <w:lang w:val="en-US"/>
        </w:rPr>
        <w:t>DAP</w:t>
      </w:r>
      <w:r w:rsidR="00A87E60" w:rsidRPr="00E85AD2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E85AD2">
        <w:rPr>
          <w:rFonts w:ascii="Times New Roman" w:hAnsi="Times New Roman"/>
        </w:rPr>
        <w:t>Богучанский</w:t>
      </w:r>
      <w:proofErr w:type="spellEnd"/>
      <w:r w:rsidR="00A87E60" w:rsidRPr="00E85AD2">
        <w:rPr>
          <w:rFonts w:ascii="Times New Roman" w:hAnsi="Times New Roman"/>
        </w:rPr>
        <w:t xml:space="preserve"> р-н, пос. Таежный</w:t>
      </w:r>
      <w:r w:rsidR="007D25A7" w:rsidRPr="00E85AD2">
        <w:rPr>
          <w:rFonts w:ascii="Times New Roman" w:hAnsi="Times New Roman"/>
        </w:rPr>
        <w:t>.</w:t>
      </w:r>
    </w:p>
    <w:p w:rsidR="00E85AD2" w:rsidRPr="00844ABA" w:rsidRDefault="00E85AD2" w:rsidP="00E85AD2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Pr="00844ABA" w:rsidRDefault="000B7A50" w:rsidP="00182C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Планируемый объем</w:t>
      </w:r>
      <w:r w:rsidR="000B6882" w:rsidRPr="00844ABA">
        <w:rPr>
          <w:rFonts w:ascii="Times New Roman" w:hAnsi="Times New Roman" w:cs="Times New Roman"/>
          <w:u w:val="single"/>
        </w:rPr>
        <w:t xml:space="preserve"> поставки</w:t>
      </w:r>
      <w:r w:rsidRPr="00844ABA">
        <w:rPr>
          <w:rFonts w:ascii="Times New Roman" w:hAnsi="Times New Roman" w:cs="Times New Roman"/>
          <w:u w:val="single"/>
        </w:rPr>
        <w:t>:</w:t>
      </w:r>
    </w:p>
    <w:tbl>
      <w:tblPr>
        <w:tblpPr w:leftFromText="180" w:rightFromText="180" w:vertAnchor="text" w:tblpY="1"/>
        <w:tblOverlap w:val="never"/>
        <w:tblW w:w="4861" w:type="pct"/>
        <w:tblLook w:val="04A0" w:firstRow="1" w:lastRow="0" w:firstColumn="1" w:lastColumn="0" w:noHBand="0" w:noVBand="1"/>
      </w:tblPr>
      <w:tblGrid>
        <w:gridCol w:w="693"/>
        <w:gridCol w:w="7478"/>
        <w:gridCol w:w="958"/>
        <w:gridCol w:w="81"/>
        <w:gridCol w:w="956"/>
      </w:tblGrid>
      <w:tr w:rsidR="00347B93" w:rsidRPr="00844ABA" w:rsidTr="00E85AD2">
        <w:trPr>
          <w:trHeight w:val="2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7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Полное наименование ТМЦ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10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347B93" w:rsidRPr="00844ABA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93" w:rsidRPr="00844ABA" w:rsidRDefault="00347B93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  <w:b/>
              </w:rPr>
              <w:t>Лот №</w:t>
            </w:r>
            <w:r w:rsidR="008E0996">
              <w:rPr>
                <w:rFonts w:ascii="Times New Roman" w:hAnsi="Times New Roman" w:cs="Times New Roman"/>
                <w:b/>
              </w:rPr>
              <w:t xml:space="preserve"> </w:t>
            </w:r>
            <w:r w:rsidRPr="00844ABA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</w:tr>
      <w:tr w:rsidR="004E07C1" w:rsidRPr="00947453" w:rsidTr="004E07C1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4E07C1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0C1642" w:rsidP="004E07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Колесо зубчатое шевронное 54025.53.429-01 Ионное азотирование в комплекте с метизами для УНБТ-1180L1</w:t>
            </w: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94517C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4E07C1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7C1" w:rsidRPr="00947453" w:rsidRDefault="000C1642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1</w:t>
            </w:r>
          </w:p>
        </w:tc>
      </w:tr>
      <w:tr w:rsidR="00B679BF" w:rsidRPr="00947453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9BF" w:rsidRPr="00947453" w:rsidRDefault="00B679BF" w:rsidP="00E85AD2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</w:rPr>
            </w:pPr>
            <w:r w:rsidRPr="00947453">
              <w:rPr>
                <w:rFonts w:ascii="Times New Roman" w:hAnsi="Times New Roman" w:cs="Times New Roman"/>
                <w:b/>
              </w:rPr>
              <w:t>Лот №</w:t>
            </w:r>
            <w:r w:rsidR="008E0996">
              <w:rPr>
                <w:rFonts w:ascii="Times New Roman" w:hAnsi="Times New Roman" w:cs="Times New Roman"/>
                <w:b/>
              </w:rPr>
              <w:t xml:space="preserve"> </w:t>
            </w:r>
            <w:r w:rsidRPr="00947453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Втулка опорная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46004.53.179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6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Втулка цилиндровая биметаллическая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диаметром 160 ММ 46004.53.140-03СБ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36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Клапан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46004.53.080СБ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36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Кольцо уплотнения крышки клапана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46004.53.144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36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Поршень полиуретановый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диаметром 160 ММ 46004.53.060-02СБ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20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Поршень полиуретановый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диаметром 180 ММ 46004.53.060СБ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10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Пружина клапана УНБТ-1180 46004.53.087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24</w:t>
            </w:r>
          </w:p>
        </w:tc>
      </w:tr>
      <w:tr w:rsidR="00120E8F" w:rsidRPr="00947453" w:rsidTr="008E0996">
        <w:trPr>
          <w:trHeight w:val="56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Седло клапана УНБТ-1180 46004.53.084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12</w:t>
            </w:r>
          </w:p>
        </w:tc>
      </w:tr>
      <w:tr w:rsidR="00120E8F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8E0996" w:rsidRDefault="00120E8F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 xml:space="preserve">Шток поршня насоса бурового </w:t>
            </w:r>
            <w:proofErr w:type="spellStart"/>
            <w:r w:rsidRPr="00947453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947453">
              <w:rPr>
                <w:rFonts w:ascii="Times New Roman" w:hAnsi="Times New Roman" w:cs="Times New Roman"/>
              </w:rPr>
              <w:t xml:space="preserve"> марки УНБТ-1180 46004.53.174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94517C" w:rsidP="00120E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120E8F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E8F" w:rsidRPr="00947453" w:rsidRDefault="00120E8F" w:rsidP="00120E8F">
            <w:pPr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6</w:t>
            </w:r>
          </w:p>
        </w:tc>
      </w:tr>
      <w:tr w:rsidR="00E85AD2" w:rsidRPr="00947453" w:rsidTr="00E85AD2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7453">
              <w:rPr>
                <w:rFonts w:ascii="Times New Roman" w:hAnsi="Times New Roman" w:cs="Times New Roman"/>
                <w:b/>
              </w:rPr>
              <w:t>Лот №</w:t>
            </w:r>
            <w:r w:rsidR="008E0996">
              <w:rPr>
                <w:rFonts w:ascii="Times New Roman" w:hAnsi="Times New Roman" w:cs="Times New Roman"/>
                <w:b/>
              </w:rPr>
              <w:t xml:space="preserve"> </w:t>
            </w:r>
            <w:r w:rsidR="00B679BF" w:rsidRPr="00947453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85AD2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8E0996" w:rsidRDefault="00E85AD2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0C164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Подшипник крейцкопфа 4262730ЛМ ГОСТ 520-2011 УНБТ-118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94517C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E85AD2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E85AD2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3</w:t>
            </w:r>
          </w:p>
        </w:tc>
      </w:tr>
      <w:tr w:rsidR="00E85AD2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8E0996" w:rsidRDefault="00E85AD2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0C164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Подшипник кривошипа опорный 3003264 ГОСТ 5721-75 с боротом на внутреннем кольце УНБТ-1180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94517C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E85AD2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865594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2</w:t>
            </w:r>
          </w:p>
        </w:tc>
      </w:tr>
      <w:tr w:rsidR="00E85AD2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8E0996" w:rsidRDefault="00E85AD2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0C164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Подшипник трансмиссионного вала 3003752 ГОСТ 5721-75 УНБТ-1180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94517C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E85AD2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865594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2</w:t>
            </w:r>
          </w:p>
        </w:tc>
      </w:tr>
      <w:tr w:rsidR="00E85AD2" w:rsidRPr="00947453" w:rsidTr="00F3290C">
        <w:trPr>
          <w:trHeight w:val="2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8E0996" w:rsidRDefault="00E85AD2" w:rsidP="008E0996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8E0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0C1642" w:rsidP="00E85A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Подшипник шатуна на кривошипе NUP 38/630MAR УНБТ-1180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94517C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Ш</w:t>
            </w:r>
            <w:r w:rsidR="00E85AD2" w:rsidRPr="0094745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D2" w:rsidRPr="00947453" w:rsidRDefault="00865594" w:rsidP="00E85A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7453">
              <w:rPr>
                <w:rFonts w:ascii="Times New Roman" w:hAnsi="Times New Roman" w:cs="Times New Roman"/>
              </w:rPr>
              <w:t>3</w:t>
            </w:r>
          </w:p>
        </w:tc>
      </w:tr>
    </w:tbl>
    <w:p w:rsidR="000B7A50" w:rsidRPr="00844ABA" w:rsidRDefault="000B7A50" w:rsidP="006425C7">
      <w:pPr>
        <w:pStyle w:val="a3"/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844ABA">
        <w:rPr>
          <w:sz w:val="22"/>
          <w:szCs w:val="22"/>
          <w:u w:val="single"/>
        </w:rPr>
        <w:t>Заявленная стоимость</w:t>
      </w:r>
      <w:r w:rsidR="00A87E60" w:rsidRPr="00844ABA">
        <w:rPr>
          <w:sz w:val="22"/>
          <w:szCs w:val="22"/>
          <w:u w:val="single"/>
        </w:rPr>
        <w:t xml:space="preserve"> по лот</w:t>
      </w:r>
      <w:r w:rsidR="0094517C">
        <w:rPr>
          <w:sz w:val="22"/>
          <w:szCs w:val="22"/>
          <w:u w:val="single"/>
        </w:rPr>
        <w:t>ам</w:t>
      </w:r>
      <w:r w:rsidRPr="00844ABA">
        <w:rPr>
          <w:sz w:val="22"/>
          <w:szCs w:val="22"/>
          <w:u w:val="single"/>
        </w:rPr>
        <w:t xml:space="preserve"> </w:t>
      </w:r>
      <w:r w:rsidR="0094517C">
        <w:rPr>
          <w:sz w:val="22"/>
          <w:szCs w:val="22"/>
          <w:u w:val="single"/>
        </w:rPr>
        <w:t>№</w:t>
      </w:r>
      <w:r w:rsidR="006B6F05" w:rsidRPr="00844ABA">
        <w:rPr>
          <w:sz w:val="22"/>
          <w:szCs w:val="22"/>
          <w:u w:val="single"/>
        </w:rPr>
        <w:t>№ 1</w:t>
      </w:r>
      <w:r w:rsidR="00E85AD2">
        <w:rPr>
          <w:sz w:val="22"/>
          <w:szCs w:val="22"/>
          <w:u w:val="single"/>
        </w:rPr>
        <w:t>-</w:t>
      </w:r>
      <w:r w:rsidR="000C1642">
        <w:rPr>
          <w:sz w:val="22"/>
          <w:szCs w:val="22"/>
          <w:u w:val="single"/>
        </w:rPr>
        <w:t>3</w:t>
      </w:r>
      <w:r w:rsidR="000B0EC6" w:rsidRPr="00844ABA">
        <w:rPr>
          <w:sz w:val="22"/>
          <w:szCs w:val="22"/>
          <w:u w:val="single"/>
        </w:rPr>
        <w:t xml:space="preserve"> </w:t>
      </w:r>
      <w:r w:rsidRPr="00844ABA">
        <w:rPr>
          <w:sz w:val="22"/>
          <w:szCs w:val="22"/>
        </w:rPr>
        <w:t>должна включать расходы п</w:t>
      </w:r>
      <w:r w:rsidR="00FE765F" w:rsidRPr="00844ABA">
        <w:rPr>
          <w:sz w:val="22"/>
          <w:szCs w:val="22"/>
        </w:rPr>
        <w:t>оставщика</w:t>
      </w:r>
      <w:r w:rsidRPr="00844ABA">
        <w:rPr>
          <w:sz w:val="22"/>
          <w:szCs w:val="22"/>
        </w:rPr>
        <w:t xml:space="preserve"> в соответствии с базисными условиями поставки </w:t>
      </w:r>
      <w:r w:rsidRPr="00844ABA">
        <w:rPr>
          <w:sz w:val="22"/>
          <w:szCs w:val="22"/>
          <w:lang w:val="en-US"/>
        </w:rPr>
        <w:t>DAP</w:t>
      </w:r>
      <w:r w:rsidRPr="00844ABA">
        <w:rPr>
          <w:sz w:val="22"/>
          <w:szCs w:val="22"/>
        </w:rPr>
        <w:t xml:space="preserve"> (ИНКОТЕРМС 2010).</w:t>
      </w:r>
    </w:p>
    <w:p w:rsidR="00B24181" w:rsidRPr="00844ABA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85AD2">
        <w:rPr>
          <w:rFonts w:ascii="Times New Roman" w:hAnsi="Times New Roman"/>
          <w:iCs/>
          <w:color w:val="000000" w:themeColor="text1"/>
          <w:spacing w:val="-3"/>
        </w:rPr>
        <w:t>ы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964DB" w:rsidRPr="00844ABA">
        <w:rPr>
          <w:rFonts w:ascii="Times New Roman" w:hAnsi="Times New Roman"/>
          <w:iCs/>
          <w:color w:val="000000" w:themeColor="text1"/>
          <w:spacing w:val="-3"/>
        </w:rPr>
        <w:t>являются неделимым</w:t>
      </w:r>
      <w:r w:rsidR="00E85AD2">
        <w:rPr>
          <w:rFonts w:ascii="Times New Roman" w:hAnsi="Times New Roman"/>
          <w:iCs/>
          <w:color w:val="000000" w:themeColor="text1"/>
          <w:spacing w:val="-3"/>
        </w:rPr>
        <w:t>и</w:t>
      </w:r>
      <w:r w:rsidRPr="00844ABA">
        <w:rPr>
          <w:rFonts w:ascii="Times New Roman" w:hAnsi="Times New Roman"/>
          <w:iCs/>
          <w:color w:val="000000" w:themeColor="text1"/>
          <w:spacing w:val="-3"/>
        </w:rPr>
        <w:t>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 w:rsidRPr="00844ABA">
        <w:rPr>
          <w:rFonts w:ascii="Times New Roman" w:hAnsi="Times New Roman"/>
          <w:iCs/>
          <w:color w:val="000000" w:themeColor="text1"/>
          <w:spacing w:val="-3"/>
        </w:rPr>
        <w:t xml:space="preserve"> </w:t>
      </w:r>
    </w:p>
    <w:p w:rsidR="000B7A50" w:rsidRPr="00844ABA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44AB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844ABA">
        <w:rPr>
          <w:rFonts w:ascii="Times New Roman" w:hAnsi="Times New Roman"/>
        </w:rPr>
        <w:t xml:space="preserve"> ±10</w:t>
      </w:r>
      <w:r w:rsidR="003A180E" w:rsidRPr="00844ABA">
        <w:rPr>
          <w:rFonts w:ascii="Times New Roman" w:hAnsi="Times New Roman"/>
        </w:rPr>
        <w:t>0%</w:t>
      </w:r>
      <w:r w:rsidRPr="00844ABA">
        <w:rPr>
          <w:rFonts w:ascii="Times New Roman" w:hAnsi="Times New Roman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844ABA">
        <w:rPr>
          <w:rFonts w:ascii="Times New Roman" w:hAnsi="Times New Roman" w:cs="Times New Roman"/>
        </w:rPr>
        <w:t>.</w:t>
      </w:r>
    </w:p>
    <w:p w:rsidR="008D3A7A" w:rsidRPr="00844AB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844ABA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844AB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844ABA">
        <w:rPr>
          <w:rFonts w:ascii="Times New Roman" w:hAnsi="Times New Roman" w:cs="Times New Roman"/>
        </w:rPr>
        <w:t>эт</w:t>
      </w:r>
      <w:proofErr w:type="spellEnd"/>
      <w:r w:rsidRPr="00844ABA">
        <w:rPr>
          <w:rFonts w:ascii="Times New Roman" w:hAnsi="Times New Roman" w:cs="Times New Roman"/>
        </w:rPr>
        <w:t xml:space="preserve">.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ОГРН 103 880 000 3990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4ABA">
        <w:rPr>
          <w:rFonts w:ascii="Times New Roman" w:hAnsi="Times New Roman" w:cs="Times New Roman"/>
        </w:rPr>
        <w:lastRenderedPageBreak/>
        <w:t xml:space="preserve">ОКПО 47833210 </w:t>
      </w:r>
    </w:p>
    <w:p w:rsidR="008D3A7A" w:rsidRPr="00844AB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844ABA">
        <w:rPr>
          <w:rFonts w:ascii="Times New Roman" w:hAnsi="Times New Roman" w:cs="Times New Roman"/>
          <w:bCs/>
          <w:iCs/>
        </w:rPr>
        <w:t>Банк ВТБ (ПАО) в г.</w:t>
      </w:r>
      <w:r w:rsidR="008E0996">
        <w:rPr>
          <w:rFonts w:ascii="Times New Roman" w:hAnsi="Times New Roman" w:cs="Times New Roman"/>
          <w:bCs/>
          <w:iCs/>
        </w:rPr>
        <w:t xml:space="preserve"> </w:t>
      </w:r>
      <w:r w:rsidRPr="00844ABA">
        <w:rPr>
          <w:rFonts w:ascii="Times New Roman" w:hAnsi="Times New Roman" w:cs="Times New Roman"/>
          <w:bCs/>
          <w:iCs/>
        </w:rPr>
        <w:t>Красноярске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БИК: 040407777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к/с: 30101810200000000777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р/с: 40702810300030003480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ИНН/КПП: 7702070139/246602001</w:t>
      </w:r>
    </w:p>
    <w:p w:rsidR="008D3A7A" w:rsidRPr="00844AB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844ABA">
        <w:rPr>
          <w:rFonts w:ascii="Times New Roman" w:hAnsi="Times New Roman" w:cs="Times New Roman"/>
          <w:iCs/>
        </w:rPr>
        <w:t>Код ОКПО: 21864130</w:t>
      </w:r>
    </w:p>
    <w:p w:rsidR="00215B6A" w:rsidRPr="00844ABA" w:rsidRDefault="00215B6A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844ABA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844ABA">
        <w:rPr>
          <w:rFonts w:ascii="Times New Roman" w:hAnsi="Times New Roman"/>
          <w:b/>
          <w:i/>
        </w:rPr>
        <w:t xml:space="preserve">2. </w:t>
      </w:r>
      <w:r w:rsidR="00DC435C" w:rsidRPr="00844ABA">
        <w:rPr>
          <w:rFonts w:ascii="Times New Roman" w:hAnsi="Times New Roman"/>
          <w:b/>
          <w:i/>
        </w:rPr>
        <w:t>Требования к</w:t>
      </w:r>
      <w:r w:rsidR="002D7F84" w:rsidRPr="00844ABA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1"/>
        <w:gridCol w:w="3666"/>
        <w:gridCol w:w="3775"/>
        <w:gridCol w:w="878"/>
        <w:gridCol w:w="1537"/>
      </w:tblGrid>
      <w:tr w:rsidR="00B23315" w:rsidRPr="00844ABA" w:rsidTr="00CC282C">
        <w:trPr>
          <w:trHeight w:val="20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44ABA" w:rsidRDefault="00B73754" w:rsidP="00A12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CD0230" w:rsidRPr="00844ABA" w:rsidTr="00EC6392">
        <w:trPr>
          <w:trHeight w:val="33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230" w:rsidRPr="00B23315" w:rsidRDefault="00CD0230" w:rsidP="00CD0230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B23315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706397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B23315" w:rsidRDefault="00706397" w:rsidP="00706397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331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51B" w:rsidRDefault="00706397" w:rsidP="00706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642">
              <w:rPr>
                <w:rFonts w:ascii="Times New Roman" w:hAnsi="Times New Roman" w:cs="Times New Roman"/>
              </w:rPr>
              <w:t>Колесо зубчатое шевронное 54025.53.429-01</w:t>
            </w:r>
          </w:p>
          <w:p w:rsidR="00706397" w:rsidRDefault="00706397" w:rsidP="00706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642">
              <w:rPr>
                <w:rFonts w:ascii="Times New Roman" w:hAnsi="Times New Roman" w:cs="Times New Roman"/>
              </w:rPr>
              <w:t xml:space="preserve"> </w:t>
            </w:r>
            <w:r w:rsidR="00A9551B">
              <w:rPr>
                <w:rFonts w:ascii="Times New Roman" w:hAnsi="Times New Roman" w:cs="Times New Roman"/>
              </w:rPr>
              <w:t>и</w:t>
            </w:r>
            <w:r w:rsidRPr="000C1642">
              <w:rPr>
                <w:rFonts w:ascii="Times New Roman" w:hAnsi="Times New Roman" w:cs="Times New Roman"/>
              </w:rPr>
              <w:t>онное азотирование</w:t>
            </w:r>
            <w:r w:rsidR="00A9551B">
              <w:rPr>
                <w:rFonts w:ascii="Times New Roman" w:hAnsi="Times New Roman" w:cs="Times New Roman"/>
              </w:rPr>
              <w:t xml:space="preserve">, </w:t>
            </w:r>
            <w:r w:rsidRPr="000C1642">
              <w:rPr>
                <w:rFonts w:ascii="Times New Roman" w:hAnsi="Times New Roman" w:cs="Times New Roman"/>
              </w:rPr>
              <w:t>в комплекте с метизами для УНБТ-1180L1</w:t>
            </w:r>
          </w:p>
          <w:p w:rsidR="00706397" w:rsidRPr="004E07C1" w:rsidRDefault="00706397" w:rsidP="00706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Совместимо с буровым насосом УНБТ-1180 производства </w:t>
            </w:r>
            <w:r w:rsidRPr="00706397">
              <w:rPr>
                <w:rFonts w:ascii="Times New Roman" w:hAnsi="Times New Roman" w:cs="Times New Roman"/>
              </w:rPr>
              <w:t>ООО «Уралмаш НГО Холдинг»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  <w:p w:rsidR="00706397" w:rsidRPr="005F64E8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Чертеж с указанием всех размеров.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B23315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B23315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06397" w:rsidRPr="00844ABA" w:rsidTr="00B679BF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B23315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06397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B23315" w:rsidRDefault="00706397" w:rsidP="00706397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331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120E8F" w:rsidRDefault="00706397" w:rsidP="00706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E8F">
              <w:rPr>
                <w:rFonts w:ascii="Times New Roman" w:hAnsi="Times New Roman" w:cs="Times New Roman"/>
              </w:rPr>
              <w:t xml:space="preserve">Втулка опорная насоса бурового </w:t>
            </w:r>
            <w:proofErr w:type="spellStart"/>
            <w:r w:rsidRPr="00120E8F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120E8F">
              <w:rPr>
                <w:rFonts w:ascii="Times New Roman" w:hAnsi="Times New Roman" w:cs="Times New Roman"/>
              </w:rPr>
              <w:t xml:space="preserve"> марки УНБТ-1180 46004.53.179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5F64E8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5F64E8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B23315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06397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B23315" w:rsidRDefault="00706397" w:rsidP="00706397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3315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D632AA" w:rsidRDefault="00706397" w:rsidP="007063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hAnsi="Times New Roman" w:cs="Times New Roman"/>
              </w:rPr>
              <w:t xml:space="preserve">Втулка цилиндровая биметаллическая насоса бурового </w:t>
            </w:r>
            <w:proofErr w:type="spellStart"/>
            <w:r w:rsidRPr="00D632AA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D632AA">
              <w:rPr>
                <w:rFonts w:ascii="Times New Roman" w:hAnsi="Times New Roman" w:cs="Times New Roman"/>
              </w:rPr>
              <w:t xml:space="preserve"> марки УНБТ-1180 диаметром 160 ММ 46004.53.140-03СБ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Твердость внутренней поверхности 60-65 ед. </w:t>
            </w: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  <w:lang w:val="en-US"/>
              </w:rPr>
              <w:t>HRC</w:t>
            </w: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 по Роквеллу.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Содержание хрома в сплаве вкладыша не менее 27 %.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На корпусе втулки должен быть выбит каталожный и заводской номер ударным способом.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Гарантийная наработка до отказа не менее 800 ч.</w:t>
            </w:r>
          </w:p>
          <w:p w:rsidR="00CF7F62" w:rsidRPr="00D632AA" w:rsidRDefault="00CF7F62" w:rsidP="008E09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Рабочее давление не менее 35 МПа.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397" w:rsidRPr="00D632AA" w:rsidRDefault="00CF7F62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2AA">
              <w:rPr>
                <w:rFonts w:ascii="Times New Roman" w:eastAsia="Times New Roman" w:hAnsi="Times New Roman" w:cs="Times New Roman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Документ подтверждающий химический состав внутреннего вкладыша, подписанный заводом изготовителем. Форма </w:t>
            </w:r>
            <w:r w:rsidR="00AF23A6" w:rsidRPr="00D632AA">
              <w:rPr>
                <w:rFonts w:ascii="Times New Roman" w:eastAsia="Times New Roman" w:hAnsi="Times New Roman" w:cs="Times New Roman"/>
              </w:rPr>
              <w:t>6</w:t>
            </w:r>
            <w:r w:rsidRPr="00D632AA">
              <w:rPr>
                <w:rFonts w:ascii="Times New Roman" w:eastAsia="Times New Roman" w:hAnsi="Times New Roman" w:cs="Times New Roman"/>
              </w:rPr>
              <w:t xml:space="preserve">т с указанием технических требований по форме 2.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B23315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397" w:rsidRPr="00B23315" w:rsidRDefault="00706397" w:rsidP="0070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hAnsi="Times New Roman" w:cs="Times New Roman"/>
              </w:rPr>
              <w:t xml:space="preserve">Клапан насоса бурового </w:t>
            </w:r>
            <w:proofErr w:type="spellStart"/>
            <w:r w:rsidRPr="00D632AA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D632AA">
              <w:rPr>
                <w:rFonts w:ascii="Times New Roman" w:hAnsi="Times New Roman" w:cs="Times New Roman"/>
              </w:rPr>
              <w:t xml:space="preserve"> марки УНБТ-1180 46004.53.080СБ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Материал уплотнения – полиуретан</w:t>
            </w:r>
            <w:r w:rsidR="00AF23A6"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 Шор А -92-95 ед.</w:t>
            </w: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;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Гарантийная наработка не менее 300 ч;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Комплект: Клапан в сборе с уплотнительным кольцом и седлом.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Рабочее давление не менее 35 МПа.»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2AA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</w:t>
            </w:r>
            <w:r w:rsidR="00AF23A6" w:rsidRPr="00D632AA">
              <w:rPr>
                <w:rFonts w:ascii="Times New Roman" w:eastAsia="Times New Roman" w:hAnsi="Times New Roman" w:cs="Times New Roman"/>
              </w:rPr>
              <w:t xml:space="preserve"> Форма 6т с указанием технических требований по форме 2.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B23315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B23315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3315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8E0996">
        <w:trPr>
          <w:trHeight w:val="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hAnsi="Times New Roman" w:cs="Times New Roman"/>
              </w:rPr>
              <w:t xml:space="preserve">Кольцо уплотнения крышки клапана насоса бурового </w:t>
            </w:r>
            <w:proofErr w:type="spellStart"/>
            <w:r w:rsidRPr="00D632AA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D632AA">
              <w:rPr>
                <w:rFonts w:ascii="Times New Roman" w:hAnsi="Times New Roman" w:cs="Times New Roman"/>
              </w:rPr>
              <w:t xml:space="preserve"> марки УНБТ-1180 46004.53.144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jc w:val="center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eastAsia="Times New Roman" w:hAnsi="Times New Roman" w:cs="Times New Roman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D632AA">
              <w:rPr>
                <w:rFonts w:ascii="Times New Roman" w:eastAsia="Times New Roman" w:hAnsi="Times New Roman" w:cs="Times New Roman"/>
              </w:rPr>
              <w:lastRenderedPageBreak/>
              <w:t>территории Российской Федерации. Проект паспорта от завода изготовите</w:t>
            </w:r>
            <w:bookmarkStart w:id="0" w:name="_GoBack"/>
            <w:bookmarkEnd w:id="0"/>
            <w:r w:rsidRPr="00D632AA">
              <w:rPr>
                <w:rFonts w:ascii="Times New Roman" w:eastAsia="Times New Roman" w:hAnsi="Times New Roman" w:cs="Times New Roman"/>
              </w:rPr>
              <w:t>ля. Техническое описание.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hAnsi="Times New Roman" w:cs="Times New Roman"/>
              </w:rPr>
              <w:t xml:space="preserve">Поршень полиуретановый насоса бурового </w:t>
            </w:r>
            <w:proofErr w:type="spellStart"/>
            <w:r w:rsidRPr="00D632AA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D632AA">
              <w:rPr>
                <w:rFonts w:ascii="Times New Roman" w:hAnsi="Times New Roman" w:cs="Times New Roman"/>
              </w:rPr>
              <w:t xml:space="preserve"> марки УНБТ-1180 диаметром 160 ММ 46004.53.060-02СБ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Гарантийная наработка до отказа не менее 300 ч.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Рабочее давление не менее 35 МПа.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Рабочая температура до не менее 110 град. </w:t>
            </w:r>
            <w:proofErr w:type="spellStart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цельсия</w:t>
            </w:r>
            <w:proofErr w:type="spellEnd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.</w:t>
            </w:r>
          </w:p>
          <w:p w:rsidR="00AF23A6" w:rsidRPr="00D632AA" w:rsidRDefault="00AF23A6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Твердость 92-94 </w:t>
            </w:r>
            <w:proofErr w:type="spellStart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ед</w:t>
            </w:r>
            <w:proofErr w:type="spellEnd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 по Шор А.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Материал-полиуретан.</w:t>
            </w:r>
          </w:p>
          <w:p w:rsidR="00CF7F62" w:rsidRPr="00D632AA" w:rsidRDefault="00CF7F62" w:rsidP="00CC2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Должен быть предназначен для работы с буровыми растворами на масляной и синтетической основе с содержанием нефти до 90%.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2AA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</w:t>
            </w:r>
            <w:r w:rsidR="00AF23A6" w:rsidRPr="00D632AA">
              <w:rPr>
                <w:rFonts w:ascii="Times New Roman" w:eastAsia="Times New Roman" w:hAnsi="Times New Roman" w:cs="Times New Roman"/>
              </w:rPr>
              <w:t xml:space="preserve"> Форма 6т с указанием технических требований по форме 2.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hAnsi="Times New Roman" w:cs="Times New Roman"/>
              </w:rPr>
              <w:t xml:space="preserve">Поршень полиуретановый насоса бурового </w:t>
            </w:r>
            <w:proofErr w:type="spellStart"/>
            <w:r w:rsidRPr="00D632AA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D632AA">
              <w:rPr>
                <w:rFonts w:ascii="Times New Roman" w:hAnsi="Times New Roman" w:cs="Times New Roman"/>
              </w:rPr>
              <w:t xml:space="preserve"> марки УНБТ-1180 диаметром 180 ММ 46004.53.060СБ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Гарантийная наработка до отказа не менее 300 ч.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Рабочее давление не менее 35 МПа.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Рабочая температура до не менее 110 град. </w:t>
            </w:r>
            <w:proofErr w:type="spellStart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цельсия</w:t>
            </w:r>
            <w:proofErr w:type="spellEnd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.</w:t>
            </w:r>
          </w:p>
          <w:p w:rsidR="00AF23A6" w:rsidRPr="00D632AA" w:rsidRDefault="00AF23A6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Твердость 90-92 </w:t>
            </w:r>
            <w:proofErr w:type="spellStart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ед</w:t>
            </w:r>
            <w:proofErr w:type="spellEnd"/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 xml:space="preserve"> по Шор А.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6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Материал-полиуретан.</w:t>
            </w:r>
          </w:p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eastAsiaTheme="minorHAnsi" w:hAnsi="Times New Roman" w:cs="Times New Roman"/>
                <w:sz w:val="18"/>
                <w:szCs w:val="16"/>
              </w:rPr>
              <w:t>Должен быть предназначен для работы с буровыми растворами на масляной и синтетической основе с содержанием нефти до 90%.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2AA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</w:t>
            </w:r>
            <w:r w:rsidR="00AF23A6" w:rsidRPr="00D632AA">
              <w:rPr>
                <w:rFonts w:ascii="Times New Roman" w:eastAsia="Times New Roman" w:hAnsi="Times New Roman" w:cs="Times New Roman"/>
              </w:rPr>
              <w:t xml:space="preserve"> Форма 6т с указанием технических требований по форме 2.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32AA">
              <w:rPr>
                <w:rFonts w:ascii="Times New Roman" w:hAnsi="Times New Roman" w:cs="Times New Roman"/>
              </w:rPr>
              <w:t>Пружина клапана УНБТ-1180 46004.53.087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D632A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32AA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85AD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E8F">
              <w:rPr>
                <w:rFonts w:ascii="Times New Roman" w:hAnsi="Times New Roman" w:cs="Times New Roman"/>
              </w:rPr>
              <w:t>Седло клапана УНБТ-1180 46004.53.084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5F64E8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8E0996">
        <w:trPr>
          <w:trHeight w:val="2944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039E">
              <w:rPr>
                <w:rFonts w:ascii="Times New Roman" w:hAnsi="Times New Roman" w:cs="Times New Roman"/>
                <w:color w:val="000000"/>
              </w:rPr>
              <w:t>2.1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85AD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E8F">
              <w:rPr>
                <w:rFonts w:ascii="Times New Roman" w:hAnsi="Times New Roman" w:cs="Times New Roman"/>
              </w:rPr>
              <w:t xml:space="preserve">Шток поршня насоса бурового </w:t>
            </w:r>
            <w:proofErr w:type="spellStart"/>
            <w:r w:rsidRPr="00120E8F">
              <w:rPr>
                <w:rFonts w:ascii="Times New Roman" w:hAnsi="Times New Roman" w:cs="Times New Roman"/>
              </w:rPr>
              <w:t>трехпоршневого</w:t>
            </w:r>
            <w:proofErr w:type="spellEnd"/>
            <w:r w:rsidRPr="00120E8F">
              <w:rPr>
                <w:rFonts w:ascii="Times New Roman" w:hAnsi="Times New Roman" w:cs="Times New Roman"/>
              </w:rPr>
              <w:t xml:space="preserve"> марки УНБТ-1180 46004.53.174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5F64E8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 от завода изготовителя. Техническое описание.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5506E3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5F64E8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hAnsi="Times New Roman" w:cs="Times New Roman"/>
                <w:b/>
              </w:rPr>
              <w:lastRenderedPageBreak/>
              <w:t>Лот №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642">
              <w:rPr>
                <w:rFonts w:ascii="Times New Roman" w:hAnsi="Times New Roman" w:cs="Times New Roman"/>
              </w:rPr>
              <w:t>Подшипник крейцкопфа 4262730ЛМ ГОСТ 520-2011 УНБТ-118</w:t>
            </w:r>
          </w:p>
          <w:p w:rsidR="00865594" w:rsidRPr="00865594" w:rsidRDefault="00865594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65594">
              <w:rPr>
                <w:rFonts w:ascii="Times New Roman" w:hAnsi="Times New Roman" w:cs="Times New Roman"/>
                <w:sz w:val="18"/>
              </w:rPr>
              <w:t>Размеры 150х250х100</w:t>
            </w:r>
          </w:p>
          <w:p w:rsidR="00CF7F62" w:rsidRPr="00403D61" w:rsidRDefault="00CF7F62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Класс точности ГОСТ 520-2011/</w:t>
            </w:r>
            <w:r w:rsidRPr="00403D61">
              <w:rPr>
                <w:rFonts w:ascii="Times New Roman" w:hAnsi="Times New Roman" w:cs="Times New Roman"/>
                <w:sz w:val="18"/>
                <w:lang w:val="en-US"/>
              </w:rPr>
              <w:t>ISO</w:t>
            </w:r>
            <w:r w:rsidRPr="00403D61">
              <w:rPr>
                <w:rFonts w:ascii="Times New Roman" w:hAnsi="Times New Roman" w:cs="Times New Roman"/>
                <w:sz w:val="18"/>
              </w:rPr>
              <w:t xml:space="preserve"> 492 P0.</w:t>
            </w:r>
          </w:p>
          <w:p w:rsidR="00CF7F62" w:rsidRPr="00E85AD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62" w:rsidRDefault="00CF7F62" w:rsidP="00CF7F62">
            <w:pPr>
              <w:jc w:val="center"/>
            </w:pPr>
            <w:r w:rsidRPr="001578DB">
              <w:rPr>
                <w:rFonts w:ascii="Times New Roman" w:eastAsia="Times New Roman" w:hAnsi="Times New Roman" w:cs="Times New Roman"/>
              </w:rPr>
              <w:t xml:space="preserve">Копия сертификата качества на изделие и/или </w:t>
            </w:r>
            <w:r w:rsidR="00865594" w:rsidRPr="001578DB">
              <w:rPr>
                <w:rFonts w:ascii="Times New Roman" w:eastAsia="Times New Roman" w:hAnsi="Times New Roman" w:cs="Times New Roman"/>
              </w:rPr>
              <w:t>сертификат</w:t>
            </w:r>
            <w:r w:rsidRPr="001578DB">
              <w:rPr>
                <w:rFonts w:ascii="Times New Roman" w:eastAsia="Times New Roman" w:hAnsi="Times New Roman" w:cs="Times New Roman"/>
              </w:rPr>
              <w:t xml:space="preserve">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642">
              <w:rPr>
                <w:rFonts w:ascii="Times New Roman" w:hAnsi="Times New Roman" w:cs="Times New Roman"/>
              </w:rPr>
              <w:t>Подшипник кривошипа опорный 3003264 ГОСТ 5721-75 с боротом на внутреннем кольце УНБТ-1180</w:t>
            </w:r>
          </w:p>
          <w:p w:rsidR="00865594" w:rsidRPr="00865594" w:rsidRDefault="00865594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65594">
              <w:rPr>
                <w:rFonts w:ascii="Times New Roman" w:hAnsi="Times New Roman" w:cs="Times New Roman"/>
                <w:sz w:val="18"/>
              </w:rPr>
              <w:t>Размеры 320х580х208</w:t>
            </w:r>
          </w:p>
          <w:p w:rsidR="00CF7F62" w:rsidRPr="00403D61" w:rsidRDefault="00CF7F62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Класс точности ГОСТ 520-2011/</w:t>
            </w:r>
            <w:r w:rsidRPr="00403D61">
              <w:rPr>
                <w:rFonts w:ascii="Times New Roman" w:hAnsi="Times New Roman" w:cs="Times New Roman"/>
                <w:sz w:val="18"/>
                <w:lang w:val="en-US"/>
              </w:rPr>
              <w:t>ISO</w:t>
            </w:r>
            <w:r w:rsidRPr="00403D61">
              <w:rPr>
                <w:rFonts w:ascii="Times New Roman" w:hAnsi="Times New Roman" w:cs="Times New Roman"/>
                <w:sz w:val="18"/>
              </w:rPr>
              <w:t xml:space="preserve"> 492 P0.</w:t>
            </w:r>
          </w:p>
          <w:p w:rsidR="00CF7F62" w:rsidRPr="00E85AD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62" w:rsidRDefault="00CF7F62" w:rsidP="00CF7F62">
            <w:pPr>
              <w:jc w:val="center"/>
            </w:pPr>
            <w:r w:rsidRPr="001578DB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2.13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642">
              <w:rPr>
                <w:rFonts w:ascii="Times New Roman" w:hAnsi="Times New Roman" w:cs="Times New Roman"/>
              </w:rPr>
              <w:t>Подшипник трансмиссионного вала 3003752 ГОСТ 5721-75 УНБТ-1180</w:t>
            </w:r>
          </w:p>
          <w:p w:rsidR="00865594" w:rsidRPr="00865594" w:rsidRDefault="00865594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65594">
              <w:rPr>
                <w:rFonts w:ascii="Times New Roman" w:hAnsi="Times New Roman" w:cs="Times New Roman"/>
                <w:sz w:val="18"/>
              </w:rPr>
              <w:t>Размеры 260х440х144</w:t>
            </w:r>
          </w:p>
          <w:p w:rsidR="00CF7F62" w:rsidRPr="00403D61" w:rsidRDefault="00CF7F62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Класс точности ГОСТ 520-2011/</w:t>
            </w:r>
            <w:r w:rsidRPr="00403D61">
              <w:rPr>
                <w:rFonts w:ascii="Times New Roman" w:hAnsi="Times New Roman" w:cs="Times New Roman"/>
                <w:sz w:val="18"/>
                <w:lang w:val="en-US"/>
              </w:rPr>
              <w:t>ISO</w:t>
            </w:r>
            <w:r w:rsidRPr="00403D61">
              <w:rPr>
                <w:rFonts w:ascii="Times New Roman" w:hAnsi="Times New Roman" w:cs="Times New Roman"/>
                <w:sz w:val="18"/>
              </w:rPr>
              <w:t xml:space="preserve"> 492 P0.</w:t>
            </w:r>
          </w:p>
          <w:p w:rsidR="00CF7F62" w:rsidRPr="00E85AD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62" w:rsidRDefault="00CF7F62" w:rsidP="00CF7F62">
            <w:pPr>
              <w:jc w:val="center"/>
            </w:pPr>
            <w:r w:rsidRPr="001578DB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E3039E" w:rsidRDefault="00CF7F62" w:rsidP="00CF7F62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642">
              <w:rPr>
                <w:rFonts w:ascii="Times New Roman" w:hAnsi="Times New Roman" w:cs="Times New Roman"/>
              </w:rPr>
              <w:t>Подшипник шатуна на кривошипе NUP 38/630MAR УНБТ-1180</w:t>
            </w:r>
          </w:p>
          <w:p w:rsidR="00865594" w:rsidRPr="00865594" w:rsidRDefault="00865594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865594">
              <w:rPr>
                <w:rFonts w:ascii="Times New Roman" w:hAnsi="Times New Roman" w:cs="Times New Roman"/>
                <w:sz w:val="18"/>
              </w:rPr>
              <w:t>Размеры 630х780х112</w:t>
            </w:r>
          </w:p>
          <w:p w:rsidR="00CF7F62" w:rsidRPr="00403D61" w:rsidRDefault="00CF7F62" w:rsidP="00CF7F62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Класс точности ГОСТ 520-2011/</w:t>
            </w:r>
            <w:r w:rsidRPr="00403D61">
              <w:rPr>
                <w:rFonts w:ascii="Times New Roman" w:hAnsi="Times New Roman" w:cs="Times New Roman"/>
                <w:sz w:val="18"/>
                <w:lang w:val="en-US"/>
              </w:rPr>
              <w:t>ISO</w:t>
            </w:r>
            <w:r w:rsidRPr="00403D61">
              <w:rPr>
                <w:rFonts w:ascii="Times New Roman" w:hAnsi="Times New Roman" w:cs="Times New Roman"/>
                <w:sz w:val="18"/>
              </w:rPr>
              <w:t xml:space="preserve"> 492 P0.</w:t>
            </w:r>
          </w:p>
          <w:p w:rsidR="00CF7F62" w:rsidRPr="00E85AD2" w:rsidRDefault="00CF7F62" w:rsidP="00CF7F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3D61">
              <w:rPr>
                <w:rFonts w:ascii="Times New Roman" w:hAnsi="Times New Roman" w:cs="Times New Roman"/>
                <w:sz w:val="18"/>
              </w:rPr>
              <w:t>Индивидуальная упаковка каждого подшипника в деревянный ящик.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62" w:rsidRPr="005F64E8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F64E8">
              <w:rPr>
                <w:rFonts w:ascii="Times New Roman" w:eastAsia="Times New Roman" w:hAnsi="Times New Roman" w:cs="Times New Roman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Проект паспорта. Техническое описание. Фото подшипника.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7F62" w:rsidRPr="00E3039E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039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A12531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МТР при отгрузке должно быть надежно упаковано любым методом на усмотрение Поставщика/Упаковочное место должно быть промаркировано и содержать упаковочный лист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CF7F62" w:rsidRPr="00844ABA" w:rsidTr="00CC282C">
        <w:trPr>
          <w:trHeight w:val="2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01.01.2025г.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F62" w:rsidRPr="00844ABA" w:rsidRDefault="00CF7F62" w:rsidP="00CF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A9551B" w:rsidRDefault="00A9551B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A9551B" w:rsidRDefault="00A9551B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A9551B" w:rsidRPr="00844ABA" w:rsidRDefault="00A9551B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844ABA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3969"/>
        <w:gridCol w:w="2836"/>
        <w:gridCol w:w="1418"/>
        <w:gridCol w:w="1671"/>
      </w:tblGrid>
      <w:tr w:rsidR="000C115F" w:rsidRPr="00844ABA" w:rsidTr="00CC282C">
        <w:trPr>
          <w:trHeight w:val="567"/>
          <w:tblHeader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44AB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44AB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F21B0F" w:rsidRPr="00844ABA" w:rsidTr="00CC282C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B0F" w:rsidRPr="00844ABA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:rsidTr="00CC282C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F61407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</w:t>
            </w:r>
            <w:r w:rsidR="00F61407" w:rsidRPr="00F61407">
              <w:rPr>
                <w:rFonts w:ascii="Times New Roman" w:eastAsia="Times New Roman" w:hAnsi="Times New Roman" w:cs="Times New Roman"/>
              </w:rPr>
              <w:t xml:space="preserve"> </w:t>
            </w:r>
            <w:r w:rsidR="00F61407">
              <w:rPr>
                <w:rFonts w:ascii="Times New Roman" w:eastAsia="Times New Roman" w:hAnsi="Times New Roman" w:cs="Times New Roman"/>
              </w:rPr>
              <w:t>без протокола разногласий.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Гарантийное письмо </w:t>
            </w:r>
            <w:r w:rsidRPr="00844ABA">
              <w:rPr>
                <w:rFonts w:ascii="Times New Roman" w:hAnsi="Times New Roman" w:cs="Times New Roman"/>
              </w:rPr>
              <w:t>за подписью руководителя</w:t>
            </w:r>
            <w:r w:rsidRPr="00844ABA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о согласии со всеми условиями проекта договора (Форма 3)</w:t>
            </w:r>
            <w:r w:rsidR="00F61407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</w:t>
            </w:r>
            <w:r w:rsidR="00F61407">
              <w:rPr>
                <w:rFonts w:ascii="Times New Roman" w:eastAsia="Times New Roman" w:hAnsi="Times New Roman" w:cs="Times New Roman"/>
              </w:rPr>
              <w:t>без протокола разногласий.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:rsidTr="00CC282C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Сведения (референц-лист),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Да</w:t>
            </w:r>
          </w:p>
        </w:tc>
      </w:tr>
      <w:tr w:rsidR="00F21B0F" w:rsidRPr="00844ABA" w:rsidTr="00CC282C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1B0F" w:rsidRPr="00844ABA" w:rsidRDefault="00F21B0F" w:rsidP="00F21B0F">
            <w:pPr>
              <w:spacing w:after="0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44ABA">
              <w:rPr>
                <w:rStyle w:val="af5"/>
                <w:rFonts w:ascii="Times New Roman" w:hAnsi="Times New Roman" w:cs="Times New Roman"/>
              </w:rPr>
              <w:footnoteReference w:id="1"/>
            </w:r>
            <w:r w:rsidRPr="00844A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1B0F" w:rsidRPr="00844ABA" w:rsidRDefault="00F21B0F" w:rsidP="006425C7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F21B0F" w:rsidRPr="00844ABA" w:rsidTr="00CC282C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Наличие аккредитации в ООО «БНГРЭ»/пакет документов для прохождения аккредитации. Порядок прохождения процедуры по аккредитации находится на внешнем сайте Компании www.slavneft.ru.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21B0F" w:rsidRPr="00844ABA" w:rsidTr="00CC282C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4ABA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1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 поставка заводом-изготовителем, поставщиком некачественных, </w:t>
            </w:r>
            <w:r w:rsidRPr="00844ABA">
              <w:rPr>
                <w:rFonts w:ascii="Times New Roman" w:hAnsi="Times New Roman" w:cs="Times New Roman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21B0F" w:rsidRPr="00844ABA" w:rsidRDefault="00F21B0F" w:rsidP="00F21B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21B0F" w:rsidRPr="00844ABA" w:rsidRDefault="00F21B0F" w:rsidP="00F21B0F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B0F" w:rsidRPr="00844ABA" w:rsidRDefault="00F21B0F" w:rsidP="006425C7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844ABA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Да/Нет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B0F" w:rsidRPr="00844ABA" w:rsidRDefault="00F21B0F" w:rsidP="00F21B0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44ABA">
              <w:rPr>
                <w:rFonts w:ascii="Times New Roman" w:hAnsi="Times New Roman"/>
              </w:rPr>
              <w:t>Да</w:t>
            </w:r>
          </w:p>
        </w:tc>
      </w:tr>
    </w:tbl>
    <w:p w:rsidR="00AF2771" w:rsidRPr="00844AB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44AB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844ABA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844ABA" w:rsidRDefault="00245A14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844ABA">
        <w:rPr>
          <w:sz w:val="22"/>
          <w:szCs w:val="22"/>
        </w:rPr>
        <w:t>Технические характеристики могут корректироваться по согласованию с заказчиком.</w:t>
      </w:r>
    </w:p>
    <w:p w:rsidR="00EA1460" w:rsidRPr="00AE413D" w:rsidRDefault="00EA1460" w:rsidP="00F21B0F">
      <w:pPr>
        <w:pStyle w:val="a3"/>
        <w:jc w:val="both"/>
      </w:pPr>
    </w:p>
    <w:p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9A1DB8" w:rsidRDefault="009A1DB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AC5F32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9A1DB8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1041A3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430502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Кузнецова Е.С.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C94" w:rsidRDefault="001E1C94" w:rsidP="007852B6">
      <w:pPr>
        <w:spacing w:after="0" w:line="240" w:lineRule="auto"/>
      </w:pPr>
      <w:r>
        <w:separator/>
      </w:r>
    </w:p>
  </w:endnote>
  <w:endnote w:type="continuationSeparator" w:id="0">
    <w:p w:rsidR="001E1C94" w:rsidRDefault="001E1C94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C94" w:rsidRDefault="001E1C94" w:rsidP="007852B6">
      <w:pPr>
        <w:spacing w:after="0" w:line="240" w:lineRule="auto"/>
      </w:pPr>
      <w:r>
        <w:separator/>
      </w:r>
    </w:p>
  </w:footnote>
  <w:footnote w:type="continuationSeparator" w:id="0">
    <w:p w:rsidR="001E1C94" w:rsidRDefault="001E1C94" w:rsidP="007852B6">
      <w:pPr>
        <w:spacing w:after="0" w:line="240" w:lineRule="auto"/>
      </w:pPr>
      <w:r>
        <w:continuationSeparator/>
      </w:r>
    </w:p>
  </w:footnote>
  <w:footnote w:id="1">
    <w:p w:rsidR="00F3290C" w:rsidRDefault="00F3290C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F3DCE"/>
    <w:multiLevelType w:val="hybridMultilevel"/>
    <w:tmpl w:val="045E07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7680D"/>
    <w:multiLevelType w:val="hybridMultilevel"/>
    <w:tmpl w:val="EA4CE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5070"/>
    <w:multiLevelType w:val="hybridMultilevel"/>
    <w:tmpl w:val="4476B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B6D67"/>
    <w:multiLevelType w:val="hybridMultilevel"/>
    <w:tmpl w:val="A07E77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E2C1A"/>
    <w:multiLevelType w:val="hybridMultilevel"/>
    <w:tmpl w:val="3FA2B6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1"/>
  </w:num>
  <w:num w:numId="16">
    <w:abstractNumId w:val="8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236"/>
    <w:rsid w:val="00006A45"/>
    <w:rsid w:val="00007CC5"/>
    <w:rsid w:val="00010E7C"/>
    <w:rsid w:val="00010F19"/>
    <w:rsid w:val="00011C95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1292"/>
    <w:rsid w:val="00043536"/>
    <w:rsid w:val="00045206"/>
    <w:rsid w:val="00046312"/>
    <w:rsid w:val="00047455"/>
    <w:rsid w:val="000521B8"/>
    <w:rsid w:val="000523B9"/>
    <w:rsid w:val="000524E9"/>
    <w:rsid w:val="00054E42"/>
    <w:rsid w:val="000570B2"/>
    <w:rsid w:val="000617A6"/>
    <w:rsid w:val="000640B1"/>
    <w:rsid w:val="000647D3"/>
    <w:rsid w:val="00065549"/>
    <w:rsid w:val="00071429"/>
    <w:rsid w:val="000725A0"/>
    <w:rsid w:val="00072FD4"/>
    <w:rsid w:val="000830BC"/>
    <w:rsid w:val="00085745"/>
    <w:rsid w:val="000910AD"/>
    <w:rsid w:val="0009118F"/>
    <w:rsid w:val="00094D8C"/>
    <w:rsid w:val="000A23C3"/>
    <w:rsid w:val="000A31BC"/>
    <w:rsid w:val="000A5C36"/>
    <w:rsid w:val="000B0EC6"/>
    <w:rsid w:val="000B1D4C"/>
    <w:rsid w:val="000B3732"/>
    <w:rsid w:val="000B5308"/>
    <w:rsid w:val="000B6882"/>
    <w:rsid w:val="000B6901"/>
    <w:rsid w:val="000B6954"/>
    <w:rsid w:val="000B6E09"/>
    <w:rsid w:val="000B7065"/>
    <w:rsid w:val="000B7A50"/>
    <w:rsid w:val="000C115F"/>
    <w:rsid w:val="000C1642"/>
    <w:rsid w:val="000C17B6"/>
    <w:rsid w:val="000C2193"/>
    <w:rsid w:val="000C3DC4"/>
    <w:rsid w:val="000C5663"/>
    <w:rsid w:val="000C6EEF"/>
    <w:rsid w:val="000C7C08"/>
    <w:rsid w:val="000D5024"/>
    <w:rsid w:val="000D65E8"/>
    <w:rsid w:val="000D79FD"/>
    <w:rsid w:val="000E14CE"/>
    <w:rsid w:val="000E29C9"/>
    <w:rsid w:val="000E340F"/>
    <w:rsid w:val="000E7CCA"/>
    <w:rsid w:val="001026EA"/>
    <w:rsid w:val="00103B3F"/>
    <w:rsid w:val="001041A3"/>
    <w:rsid w:val="00105434"/>
    <w:rsid w:val="0010680C"/>
    <w:rsid w:val="00114FF2"/>
    <w:rsid w:val="00120E8F"/>
    <w:rsid w:val="00124B3B"/>
    <w:rsid w:val="001265C5"/>
    <w:rsid w:val="001336A3"/>
    <w:rsid w:val="001353EB"/>
    <w:rsid w:val="001404D9"/>
    <w:rsid w:val="001426E7"/>
    <w:rsid w:val="001451FB"/>
    <w:rsid w:val="0014648E"/>
    <w:rsid w:val="00147A9D"/>
    <w:rsid w:val="001500C2"/>
    <w:rsid w:val="00150350"/>
    <w:rsid w:val="00151627"/>
    <w:rsid w:val="00153992"/>
    <w:rsid w:val="00153D34"/>
    <w:rsid w:val="00155FE7"/>
    <w:rsid w:val="0015725D"/>
    <w:rsid w:val="0016133B"/>
    <w:rsid w:val="00163086"/>
    <w:rsid w:val="001631E0"/>
    <w:rsid w:val="001633C1"/>
    <w:rsid w:val="001704FE"/>
    <w:rsid w:val="00175588"/>
    <w:rsid w:val="00182AC2"/>
    <w:rsid w:val="00182CAB"/>
    <w:rsid w:val="00183465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302F"/>
    <w:rsid w:val="001B4128"/>
    <w:rsid w:val="001B75DF"/>
    <w:rsid w:val="001B7D26"/>
    <w:rsid w:val="001C1D5E"/>
    <w:rsid w:val="001C44D7"/>
    <w:rsid w:val="001C45EA"/>
    <w:rsid w:val="001C6DE3"/>
    <w:rsid w:val="001C7136"/>
    <w:rsid w:val="001D18FE"/>
    <w:rsid w:val="001E0E32"/>
    <w:rsid w:val="001E13D4"/>
    <w:rsid w:val="001E1C9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52E3"/>
    <w:rsid w:val="00215B6A"/>
    <w:rsid w:val="002162C1"/>
    <w:rsid w:val="0021649A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965"/>
    <w:rsid w:val="00245A14"/>
    <w:rsid w:val="00245B95"/>
    <w:rsid w:val="00252B8E"/>
    <w:rsid w:val="002545B5"/>
    <w:rsid w:val="00262994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2165"/>
    <w:rsid w:val="002D3DD0"/>
    <w:rsid w:val="002D6FC7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5870"/>
    <w:rsid w:val="00311547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1D53"/>
    <w:rsid w:val="0033228D"/>
    <w:rsid w:val="0034071F"/>
    <w:rsid w:val="00344F96"/>
    <w:rsid w:val="003470C2"/>
    <w:rsid w:val="00347B93"/>
    <w:rsid w:val="00351B7F"/>
    <w:rsid w:val="00351BCA"/>
    <w:rsid w:val="003553B4"/>
    <w:rsid w:val="0036188D"/>
    <w:rsid w:val="003621CA"/>
    <w:rsid w:val="0036484E"/>
    <w:rsid w:val="00364C7B"/>
    <w:rsid w:val="00365736"/>
    <w:rsid w:val="00370D2E"/>
    <w:rsid w:val="003729B9"/>
    <w:rsid w:val="00373138"/>
    <w:rsid w:val="00373E54"/>
    <w:rsid w:val="003742C0"/>
    <w:rsid w:val="00383420"/>
    <w:rsid w:val="00385296"/>
    <w:rsid w:val="00393907"/>
    <w:rsid w:val="003964DB"/>
    <w:rsid w:val="0039701E"/>
    <w:rsid w:val="0039711E"/>
    <w:rsid w:val="003A180E"/>
    <w:rsid w:val="003A1CCB"/>
    <w:rsid w:val="003A2FA5"/>
    <w:rsid w:val="003A72BA"/>
    <w:rsid w:val="003B27EF"/>
    <w:rsid w:val="003B28A9"/>
    <w:rsid w:val="003C0BD1"/>
    <w:rsid w:val="003C636B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3F6BD3"/>
    <w:rsid w:val="004027CD"/>
    <w:rsid w:val="00403D61"/>
    <w:rsid w:val="00404F9E"/>
    <w:rsid w:val="00405A91"/>
    <w:rsid w:val="004152F8"/>
    <w:rsid w:val="00420D97"/>
    <w:rsid w:val="0042192C"/>
    <w:rsid w:val="00425A03"/>
    <w:rsid w:val="004262EA"/>
    <w:rsid w:val="00427A7E"/>
    <w:rsid w:val="00430502"/>
    <w:rsid w:val="0043073C"/>
    <w:rsid w:val="00430EC6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A3A83"/>
    <w:rsid w:val="004A7680"/>
    <w:rsid w:val="004B4E2B"/>
    <w:rsid w:val="004C0166"/>
    <w:rsid w:val="004C03FC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07C1"/>
    <w:rsid w:val="004E2C11"/>
    <w:rsid w:val="004E666A"/>
    <w:rsid w:val="004F0555"/>
    <w:rsid w:val="004F18C9"/>
    <w:rsid w:val="004F2EA0"/>
    <w:rsid w:val="005034A2"/>
    <w:rsid w:val="00504835"/>
    <w:rsid w:val="0050523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4F69"/>
    <w:rsid w:val="00535CA9"/>
    <w:rsid w:val="0053643C"/>
    <w:rsid w:val="005407E7"/>
    <w:rsid w:val="005506E3"/>
    <w:rsid w:val="00550B60"/>
    <w:rsid w:val="0055198E"/>
    <w:rsid w:val="0055241A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17E6"/>
    <w:rsid w:val="005A50B0"/>
    <w:rsid w:val="005A707E"/>
    <w:rsid w:val="005B0305"/>
    <w:rsid w:val="005B1E2F"/>
    <w:rsid w:val="005C3EE5"/>
    <w:rsid w:val="005C49B9"/>
    <w:rsid w:val="005D0FBB"/>
    <w:rsid w:val="005D23B3"/>
    <w:rsid w:val="005D2602"/>
    <w:rsid w:val="005D2AA9"/>
    <w:rsid w:val="005D6087"/>
    <w:rsid w:val="005E4197"/>
    <w:rsid w:val="005E5664"/>
    <w:rsid w:val="005E697C"/>
    <w:rsid w:val="005E6AA5"/>
    <w:rsid w:val="005F2DDC"/>
    <w:rsid w:val="005F5A63"/>
    <w:rsid w:val="005F5B11"/>
    <w:rsid w:val="005F64E8"/>
    <w:rsid w:val="005F7778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1501"/>
    <w:rsid w:val="006425C7"/>
    <w:rsid w:val="0064266B"/>
    <w:rsid w:val="00644A8A"/>
    <w:rsid w:val="00646986"/>
    <w:rsid w:val="0065134F"/>
    <w:rsid w:val="006515F8"/>
    <w:rsid w:val="006518AE"/>
    <w:rsid w:val="0065196B"/>
    <w:rsid w:val="00656FF6"/>
    <w:rsid w:val="006603AB"/>
    <w:rsid w:val="006632AE"/>
    <w:rsid w:val="00663CDE"/>
    <w:rsid w:val="006640F3"/>
    <w:rsid w:val="00664520"/>
    <w:rsid w:val="00666C8A"/>
    <w:rsid w:val="0067018E"/>
    <w:rsid w:val="00671777"/>
    <w:rsid w:val="00673103"/>
    <w:rsid w:val="00675E2C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3A5"/>
    <w:rsid w:val="006B6F05"/>
    <w:rsid w:val="006B721C"/>
    <w:rsid w:val="006C276E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6F637F"/>
    <w:rsid w:val="00702DDB"/>
    <w:rsid w:val="007031F1"/>
    <w:rsid w:val="00703572"/>
    <w:rsid w:val="00706397"/>
    <w:rsid w:val="00714E89"/>
    <w:rsid w:val="00715EF2"/>
    <w:rsid w:val="0072401A"/>
    <w:rsid w:val="00725D79"/>
    <w:rsid w:val="0072792E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318F"/>
    <w:rsid w:val="00765E4D"/>
    <w:rsid w:val="00766721"/>
    <w:rsid w:val="0076744B"/>
    <w:rsid w:val="0077305A"/>
    <w:rsid w:val="0078022D"/>
    <w:rsid w:val="00780254"/>
    <w:rsid w:val="007852B6"/>
    <w:rsid w:val="007875BB"/>
    <w:rsid w:val="00793206"/>
    <w:rsid w:val="007945FA"/>
    <w:rsid w:val="00794AAB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5981"/>
    <w:rsid w:val="007B6013"/>
    <w:rsid w:val="007B7AD0"/>
    <w:rsid w:val="007B7C15"/>
    <w:rsid w:val="007C7589"/>
    <w:rsid w:val="007D0D8A"/>
    <w:rsid w:val="007D25A7"/>
    <w:rsid w:val="007D2C89"/>
    <w:rsid w:val="007D67EB"/>
    <w:rsid w:val="007E06D0"/>
    <w:rsid w:val="007E0746"/>
    <w:rsid w:val="007E5D8F"/>
    <w:rsid w:val="007E656B"/>
    <w:rsid w:val="007E7691"/>
    <w:rsid w:val="007E7F54"/>
    <w:rsid w:val="007F0943"/>
    <w:rsid w:val="007F13D1"/>
    <w:rsid w:val="007F646C"/>
    <w:rsid w:val="007F75FF"/>
    <w:rsid w:val="00800F40"/>
    <w:rsid w:val="00802004"/>
    <w:rsid w:val="0080494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44ABA"/>
    <w:rsid w:val="008456A0"/>
    <w:rsid w:val="0085008B"/>
    <w:rsid w:val="008530D3"/>
    <w:rsid w:val="008572AD"/>
    <w:rsid w:val="00857DEB"/>
    <w:rsid w:val="00860863"/>
    <w:rsid w:val="0086126A"/>
    <w:rsid w:val="00865594"/>
    <w:rsid w:val="00865716"/>
    <w:rsid w:val="0087282F"/>
    <w:rsid w:val="008735DC"/>
    <w:rsid w:val="0087480C"/>
    <w:rsid w:val="00874B02"/>
    <w:rsid w:val="008755DE"/>
    <w:rsid w:val="00876D2C"/>
    <w:rsid w:val="00880014"/>
    <w:rsid w:val="00881B5E"/>
    <w:rsid w:val="00882357"/>
    <w:rsid w:val="00882E01"/>
    <w:rsid w:val="00891326"/>
    <w:rsid w:val="008925A9"/>
    <w:rsid w:val="00893C75"/>
    <w:rsid w:val="0089547F"/>
    <w:rsid w:val="00895818"/>
    <w:rsid w:val="00896DAF"/>
    <w:rsid w:val="008B10BC"/>
    <w:rsid w:val="008B110D"/>
    <w:rsid w:val="008B160B"/>
    <w:rsid w:val="008B7CCB"/>
    <w:rsid w:val="008C0B90"/>
    <w:rsid w:val="008C17D8"/>
    <w:rsid w:val="008C1A54"/>
    <w:rsid w:val="008C22D5"/>
    <w:rsid w:val="008C4FDE"/>
    <w:rsid w:val="008C513B"/>
    <w:rsid w:val="008C5EE3"/>
    <w:rsid w:val="008C7D0D"/>
    <w:rsid w:val="008D1E42"/>
    <w:rsid w:val="008D3A7A"/>
    <w:rsid w:val="008E0996"/>
    <w:rsid w:val="008E0EDA"/>
    <w:rsid w:val="008E1507"/>
    <w:rsid w:val="008E1D8B"/>
    <w:rsid w:val="008F11B2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3FED"/>
    <w:rsid w:val="00935016"/>
    <w:rsid w:val="009355C2"/>
    <w:rsid w:val="00936AB5"/>
    <w:rsid w:val="009407BE"/>
    <w:rsid w:val="009426B9"/>
    <w:rsid w:val="0094517C"/>
    <w:rsid w:val="009454CA"/>
    <w:rsid w:val="00947453"/>
    <w:rsid w:val="00952F14"/>
    <w:rsid w:val="00953130"/>
    <w:rsid w:val="0095480D"/>
    <w:rsid w:val="0095530F"/>
    <w:rsid w:val="00955C72"/>
    <w:rsid w:val="00961685"/>
    <w:rsid w:val="009646FE"/>
    <w:rsid w:val="00964D01"/>
    <w:rsid w:val="00965726"/>
    <w:rsid w:val="0097302B"/>
    <w:rsid w:val="0097310B"/>
    <w:rsid w:val="00974F7D"/>
    <w:rsid w:val="00981639"/>
    <w:rsid w:val="009821F8"/>
    <w:rsid w:val="00982773"/>
    <w:rsid w:val="00983613"/>
    <w:rsid w:val="0098439A"/>
    <w:rsid w:val="00987511"/>
    <w:rsid w:val="00993BF4"/>
    <w:rsid w:val="00996B74"/>
    <w:rsid w:val="009A1099"/>
    <w:rsid w:val="009A1629"/>
    <w:rsid w:val="009A1D4D"/>
    <w:rsid w:val="009A1DB8"/>
    <w:rsid w:val="009A2F7F"/>
    <w:rsid w:val="009A5249"/>
    <w:rsid w:val="009A556F"/>
    <w:rsid w:val="009A6ED3"/>
    <w:rsid w:val="009A7BD8"/>
    <w:rsid w:val="009B0414"/>
    <w:rsid w:val="009B7E35"/>
    <w:rsid w:val="009C087A"/>
    <w:rsid w:val="009C0901"/>
    <w:rsid w:val="009C12E9"/>
    <w:rsid w:val="009C1915"/>
    <w:rsid w:val="009C3036"/>
    <w:rsid w:val="009D3AF1"/>
    <w:rsid w:val="009E4F25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0ED7"/>
    <w:rsid w:val="00A11790"/>
    <w:rsid w:val="00A12531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5981"/>
    <w:rsid w:val="00A4671B"/>
    <w:rsid w:val="00A47747"/>
    <w:rsid w:val="00A5002F"/>
    <w:rsid w:val="00A52719"/>
    <w:rsid w:val="00A52E85"/>
    <w:rsid w:val="00A5554C"/>
    <w:rsid w:val="00A56AA4"/>
    <w:rsid w:val="00A71834"/>
    <w:rsid w:val="00A73973"/>
    <w:rsid w:val="00A746A3"/>
    <w:rsid w:val="00A8040B"/>
    <w:rsid w:val="00A8077C"/>
    <w:rsid w:val="00A87E60"/>
    <w:rsid w:val="00A9083F"/>
    <w:rsid w:val="00A90B3E"/>
    <w:rsid w:val="00A90B55"/>
    <w:rsid w:val="00A92227"/>
    <w:rsid w:val="00A93B80"/>
    <w:rsid w:val="00A94F11"/>
    <w:rsid w:val="00A9551B"/>
    <w:rsid w:val="00A97DC7"/>
    <w:rsid w:val="00AA188E"/>
    <w:rsid w:val="00AA5574"/>
    <w:rsid w:val="00AA5D9B"/>
    <w:rsid w:val="00AA6435"/>
    <w:rsid w:val="00AB076F"/>
    <w:rsid w:val="00AB3ACC"/>
    <w:rsid w:val="00AB6667"/>
    <w:rsid w:val="00AC2039"/>
    <w:rsid w:val="00AC5F32"/>
    <w:rsid w:val="00AD011D"/>
    <w:rsid w:val="00AD1A5A"/>
    <w:rsid w:val="00AD5C6A"/>
    <w:rsid w:val="00AD7A7D"/>
    <w:rsid w:val="00AD7C57"/>
    <w:rsid w:val="00AD7E65"/>
    <w:rsid w:val="00AE0B70"/>
    <w:rsid w:val="00AE1AFE"/>
    <w:rsid w:val="00AE39CA"/>
    <w:rsid w:val="00AE413D"/>
    <w:rsid w:val="00AF0DBF"/>
    <w:rsid w:val="00AF1D6F"/>
    <w:rsid w:val="00AF23A6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01DB"/>
    <w:rsid w:val="00B224CD"/>
    <w:rsid w:val="00B225EE"/>
    <w:rsid w:val="00B23315"/>
    <w:rsid w:val="00B233E4"/>
    <w:rsid w:val="00B24181"/>
    <w:rsid w:val="00B25C5F"/>
    <w:rsid w:val="00B2720E"/>
    <w:rsid w:val="00B31022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3B32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679BF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1585"/>
    <w:rsid w:val="00BD4403"/>
    <w:rsid w:val="00BD5051"/>
    <w:rsid w:val="00BD59FF"/>
    <w:rsid w:val="00BD7FAB"/>
    <w:rsid w:val="00BE07A2"/>
    <w:rsid w:val="00BE0D65"/>
    <w:rsid w:val="00BE39EB"/>
    <w:rsid w:val="00BE3DCD"/>
    <w:rsid w:val="00BE644C"/>
    <w:rsid w:val="00BF4D3E"/>
    <w:rsid w:val="00BF6C3F"/>
    <w:rsid w:val="00C014DE"/>
    <w:rsid w:val="00C051A0"/>
    <w:rsid w:val="00C0638A"/>
    <w:rsid w:val="00C0645F"/>
    <w:rsid w:val="00C105EB"/>
    <w:rsid w:val="00C12513"/>
    <w:rsid w:val="00C12A20"/>
    <w:rsid w:val="00C142D2"/>
    <w:rsid w:val="00C15D5F"/>
    <w:rsid w:val="00C207CF"/>
    <w:rsid w:val="00C20C9C"/>
    <w:rsid w:val="00C301A8"/>
    <w:rsid w:val="00C31FD0"/>
    <w:rsid w:val="00C326F2"/>
    <w:rsid w:val="00C35210"/>
    <w:rsid w:val="00C36D99"/>
    <w:rsid w:val="00C422D1"/>
    <w:rsid w:val="00C439ED"/>
    <w:rsid w:val="00C47EFD"/>
    <w:rsid w:val="00C50D40"/>
    <w:rsid w:val="00C52AD0"/>
    <w:rsid w:val="00C52D74"/>
    <w:rsid w:val="00C542EB"/>
    <w:rsid w:val="00C60384"/>
    <w:rsid w:val="00C60E88"/>
    <w:rsid w:val="00C611E7"/>
    <w:rsid w:val="00C6541D"/>
    <w:rsid w:val="00C67037"/>
    <w:rsid w:val="00C67CF0"/>
    <w:rsid w:val="00C729A8"/>
    <w:rsid w:val="00C740B9"/>
    <w:rsid w:val="00C75435"/>
    <w:rsid w:val="00C75F2F"/>
    <w:rsid w:val="00C81AB2"/>
    <w:rsid w:val="00C85755"/>
    <w:rsid w:val="00C875D7"/>
    <w:rsid w:val="00C8761B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282C"/>
    <w:rsid w:val="00CC5F74"/>
    <w:rsid w:val="00CD0230"/>
    <w:rsid w:val="00CE0AA6"/>
    <w:rsid w:val="00CE2ED4"/>
    <w:rsid w:val="00CE5A55"/>
    <w:rsid w:val="00CF1076"/>
    <w:rsid w:val="00CF1764"/>
    <w:rsid w:val="00CF3CD1"/>
    <w:rsid w:val="00CF7F62"/>
    <w:rsid w:val="00D010FC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363DA"/>
    <w:rsid w:val="00D45B14"/>
    <w:rsid w:val="00D45CDF"/>
    <w:rsid w:val="00D52C3F"/>
    <w:rsid w:val="00D5415C"/>
    <w:rsid w:val="00D54E4D"/>
    <w:rsid w:val="00D5707B"/>
    <w:rsid w:val="00D62747"/>
    <w:rsid w:val="00D632AA"/>
    <w:rsid w:val="00D64779"/>
    <w:rsid w:val="00D652B5"/>
    <w:rsid w:val="00D66753"/>
    <w:rsid w:val="00D713C8"/>
    <w:rsid w:val="00D76E1F"/>
    <w:rsid w:val="00D91F40"/>
    <w:rsid w:val="00D955AD"/>
    <w:rsid w:val="00DA0275"/>
    <w:rsid w:val="00DA12B7"/>
    <w:rsid w:val="00DA200B"/>
    <w:rsid w:val="00DA4EDE"/>
    <w:rsid w:val="00DB294B"/>
    <w:rsid w:val="00DB2970"/>
    <w:rsid w:val="00DB3118"/>
    <w:rsid w:val="00DB4C1E"/>
    <w:rsid w:val="00DB4DAF"/>
    <w:rsid w:val="00DC3117"/>
    <w:rsid w:val="00DC435C"/>
    <w:rsid w:val="00DC5AE8"/>
    <w:rsid w:val="00DD0237"/>
    <w:rsid w:val="00DD2475"/>
    <w:rsid w:val="00DD6219"/>
    <w:rsid w:val="00DE0807"/>
    <w:rsid w:val="00DE0D14"/>
    <w:rsid w:val="00DE39CE"/>
    <w:rsid w:val="00DE4FCC"/>
    <w:rsid w:val="00DF1054"/>
    <w:rsid w:val="00DF15E7"/>
    <w:rsid w:val="00DF25BF"/>
    <w:rsid w:val="00DF2821"/>
    <w:rsid w:val="00DF313F"/>
    <w:rsid w:val="00DF4AD6"/>
    <w:rsid w:val="00DF701A"/>
    <w:rsid w:val="00E0035D"/>
    <w:rsid w:val="00E03318"/>
    <w:rsid w:val="00E05F9A"/>
    <w:rsid w:val="00E077A9"/>
    <w:rsid w:val="00E1039D"/>
    <w:rsid w:val="00E10AC1"/>
    <w:rsid w:val="00E12B77"/>
    <w:rsid w:val="00E15695"/>
    <w:rsid w:val="00E17A48"/>
    <w:rsid w:val="00E21459"/>
    <w:rsid w:val="00E24EA0"/>
    <w:rsid w:val="00E3039E"/>
    <w:rsid w:val="00E326D4"/>
    <w:rsid w:val="00E344CB"/>
    <w:rsid w:val="00E353B5"/>
    <w:rsid w:val="00E379A6"/>
    <w:rsid w:val="00E40D2E"/>
    <w:rsid w:val="00E417DE"/>
    <w:rsid w:val="00E42126"/>
    <w:rsid w:val="00E44620"/>
    <w:rsid w:val="00E45BBF"/>
    <w:rsid w:val="00E47D99"/>
    <w:rsid w:val="00E504E2"/>
    <w:rsid w:val="00E51ECC"/>
    <w:rsid w:val="00E52EB6"/>
    <w:rsid w:val="00E54316"/>
    <w:rsid w:val="00E56193"/>
    <w:rsid w:val="00E60027"/>
    <w:rsid w:val="00E614B9"/>
    <w:rsid w:val="00E70DF4"/>
    <w:rsid w:val="00E7178E"/>
    <w:rsid w:val="00E72124"/>
    <w:rsid w:val="00E72B87"/>
    <w:rsid w:val="00E73B67"/>
    <w:rsid w:val="00E75020"/>
    <w:rsid w:val="00E82854"/>
    <w:rsid w:val="00E82943"/>
    <w:rsid w:val="00E83F45"/>
    <w:rsid w:val="00E85AD2"/>
    <w:rsid w:val="00E9083C"/>
    <w:rsid w:val="00E9185A"/>
    <w:rsid w:val="00E91B33"/>
    <w:rsid w:val="00E96258"/>
    <w:rsid w:val="00E96346"/>
    <w:rsid w:val="00EA0483"/>
    <w:rsid w:val="00EA099D"/>
    <w:rsid w:val="00EA0D78"/>
    <w:rsid w:val="00EA1460"/>
    <w:rsid w:val="00EA1D59"/>
    <w:rsid w:val="00EA41D1"/>
    <w:rsid w:val="00EA577C"/>
    <w:rsid w:val="00EA6D78"/>
    <w:rsid w:val="00EB09BA"/>
    <w:rsid w:val="00EB31CC"/>
    <w:rsid w:val="00EB70EB"/>
    <w:rsid w:val="00EC1B22"/>
    <w:rsid w:val="00EC36B4"/>
    <w:rsid w:val="00EC6392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1F08"/>
    <w:rsid w:val="00F05AC6"/>
    <w:rsid w:val="00F0754D"/>
    <w:rsid w:val="00F111A9"/>
    <w:rsid w:val="00F12648"/>
    <w:rsid w:val="00F17F5C"/>
    <w:rsid w:val="00F21B0F"/>
    <w:rsid w:val="00F259DB"/>
    <w:rsid w:val="00F26A84"/>
    <w:rsid w:val="00F3290C"/>
    <w:rsid w:val="00F3518A"/>
    <w:rsid w:val="00F35A68"/>
    <w:rsid w:val="00F41B37"/>
    <w:rsid w:val="00F47FDC"/>
    <w:rsid w:val="00F561E6"/>
    <w:rsid w:val="00F56366"/>
    <w:rsid w:val="00F56AA8"/>
    <w:rsid w:val="00F56F7D"/>
    <w:rsid w:val="00F61407"/>
    <w:rsid w:val="00F640D9"/>
    <w:rsid w:val="00F648D6"/>
    <w:rsid w:val="00F71EC8"/>
    <w:rsid w:val="00F76FD8"/>
    <w:rsid w:val="00F80272"/>
    <w:rsid w:val="00F81F6F"/>
    <w:rsid w:val="00F864C3"/>
    <w:rsid w:val="00F96F5C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5756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1438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F040"/>
  <w15:docId w15:val="{3EDB8E65-0F5B-4C5A-8B7E-443F117A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23A6"/>
  </w:style>
  <w:style w:type="paragraph" w:styleId="10">
    <w:name w:val="heading 1"/>
    <w:basedOn w:val="a"/>
    <w:next w:val="a"/>
    <w:link w:val="11"/>
    <w:uiPriority w:val="9"/>
    <w:qFormat/>
    <w:rsid w:val="00430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1">
    <w:name w:val="Заголовок 1 Знак"/>
    <w:basedOn w:val="a0"/>
    <w:link w:val="10"/>
    <w:uiPriority w:val="9"/>
    <w:rsid w:val="00430E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6">
    <w:name w:val="Абзац списка Знак"/>
    <w:basedOn w:val="a0"/>
    <w:link w:val="a5"/>
    <w:uiPriority w:val="34"/>
    <w:locked/>
    <w:rsid w:val="00E85AD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F39EB-B88B-4E5A-BC2E-278BAFF7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6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32</cp:revision>
  <cp:lastPrinted>2025-10-07T04:14:00Z</cp:lastPrinted>
  <dcterms:created xsi:type="dcterms:W3CDTF">2025-09-15T09:06:00Z</dcterms:created>
  <dcterms:modified xsi:type="dcterms:W3CDTF">2025-10-08T06:50:00Z</dcterms:modified>
</cp:coreProperties>
</file>